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00" w:rsidRPr="008C5FB2" w:rsidRDefault="00C17F00" w:rsidP="008C5FB2">
      <w:pPr>
        <w:spacing w:after="0" w:line="280" w:lineRule="exact"/>
        <w:rPr>
          <w:rFonts w:ascii="Verdana" w:hAnsi="Verdana"/>
          <w:b/>
          <w:sz w:val="24"/>
          <w:szCs w:val="24"/>
          <w:lang w:val="nl-NL"/>
        </w:rPr>
      </w:pPr>
      <w:r w:rsidRPr="008C5FB2">
        <w:rPr>
          <w:rFonts w:ascii="Verdana" w:hAnsi="Verdana"/>
          <w:b/>
          <w:sz w:val="24"/>
          <w:szCs w:val="24"/>
          <w:lang w:val="nl-NL"/>
        </w:rPr>
        <w:t>Implementatiestappen</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rPr>
      </w:pPr>
      <w:r w:rsidRPr="008C5FB2">
        <w:rPr>
          <w:rFonts w:ascii="Verdana" w:hAnsi="Verdana"/>
          <w:sz w:val="20"/>
          <w:szCs w:val="20"/>
          <w:lang w:val="nl-NL"/>
        </w:rPr>
        <w:t>Het is van belang om te overleggen met uw management over de implementatie van een gezonde leefstijl. Voorbeelden van mogelijke implementatiestappen worden nu gegeven.</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rPr>
      </w:pPr>
      <w:r w:rsidRPr="008C5FB2">
        <w:rPr>
          <w:rFonts w:ascii="Verdana" w:hAnsi="Verdana"/>
          <w:sz w:val="20"/>
          <w:szCs w:val="20"/>
          <w:lang w:val="nl-NL"/>
        </w:rPr>
        <w:t xml:space="preserve">1. Projectgroep/werkgroep/denktank Gezonde leefstijl instellen. Hieraan nemen relevante disciplines op het gebied van leefstijl deel, zoals Arts Verstandelijk Gehandicapten, orthopedagoog, diëtist, logopedist, fysiotherapeut, bewegingsagoog. Een dergelijke groep kan taken hebben op het gebied van achtergronden, implementatie, enthousiasmeren, indicaties stellen, plan van aanpak maken (zie ook onder </w:t>
      </w:r>
      <w:r>
        <w:rPr>
          <w:rFonts w:ascii="Verdana" w:hAnsi="Verdana"/>
          <w:sz w:val="20"/>
          <w:szCs w:val="20"/>
          <w:lang w:val="nl-NL"/>
        </w:rPr>
        <w:t>“P</w:t>
      </w:r>
      <w:r w:rsidRPr="008C5FB2">
        <w:rPr>
          <w:rFonts w:ascii="Verdana" w:hAnsi="Verdana"/>
          <w:sz w:val="20"/>
          <w:szCs w:val="20"/>
          <w:lang w:val="nl-NL"/>
        </w:rPr>
        <w:t>lan van aanpak</w:t>
      </w:r>
      <w:r>
        <w:rPr>
          <w:rFonts w:ascii="Verdana" w:hAnsi="Verdana"/>
          <w:sz w:val="20"/>
          <w:szCs w:val="20"/>
          <w:lang w:val="nl-NL"/>
        </w:rPr>
        <w:t>”</w:t>
      </w:r>
      <w:r w:rsidRPr="008C5FB2">
        <w:rPr>
          <w:rFonts w:ascii="Verdana" w:hAnsi="Verdana"/>
          <w:sz w:val="20"/>
          <w:szCs w:val="20"/>
          <w:lang w:val="nl-NL"/>
        </w:rPr>
        <w:t>).</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rPr>
      </w:pPr>
      <w:r w:rsidRPr="008C5FB2">
        <w:rPr>
          <w:rFonts w:ascii="Verdana" w:hAnsi="Verdana"/>
          <w:sz w:val="20"/>
          <w:szCs w:val="20"/>
          <w:lang w:val="nl-NL"/>
        </w:rPr>
        <w:t>2. Per cliënt een beweegplan</w:t>
      </w:r>
      <w:r>
        <w:rPr>
          <w:rFonts w:ascii="Verdana" w:hAnsi="Verdana"/>
          <w:sz w:val="20"/>
          <w:szCs w:val="20"/>
          <w:lang w:val="nl-NL"/>
        </w:rPr>
        <w:t xml:space="preserve"> opstellen</w:t>
      </w:r>
      <w:r w:rsidRPr="008C5FB2">
        <w:rPr>
          <w:rFonts w:ascii="Verdana" w:hAnsi="Verdana"/>
          <w:sz w:val="20"/>
          <w:szCs w:val="20"/>
          <w:lang w:val="nl-NL"/>
        </w:rPr>
        <w:t>. Het is handig om deze te koppelen aan het zorg-, ondersteunings- of begeleidingsplan.</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rPr>
      </w:pPr>
      <w:r w:rsidRPr="008C5FB2">
        <w:rPr>
          <w:rFonts w:ascii="Verdana" w:hAnsi="Verdana"/>
          <w:sz w:val="20"/>
          <w:szCs w:val="20"/>
          <w:lang w:val="nl-NL"/>
        </w:rPr>
        <w:t xml:space="preserve">3. Fittesten en </w:t>
      </w:r>
      <w:r>
        <w:rPr>
          <w:rFonts w:ascii="Verdana" w:hAnsi="Verdana"/>
          <w:sz w:val="20"/>
          <w:szCs w:val="20"/>
          <w:lang w:val="nl-NL"/>
        </w:rPr>
        <w:t>-</w:t>
      </w:r>
      <w:r w:rsidRPr="008C5FB2">
        <w:rPr>
          <w:rFonts w:ascii="Verdana" w:hAnsi="Verdana"/>
          <w:sz w:val="20"/>
          <w:szCs w:val="20"/>
          <w:lang w:val="nl-NL"/>
        </w:rPr>
        <w:t xml:space="preserve">metingen onderdeel laten uitmaken van jaarlijkse screening van de organisatie. Per cliënt kan dit het beste voorafgaand aan de jaarlijkse multidisciplinaire bespreking. Op deze wijze kan het beweegplan jaarlijks geëvalueerd worden. </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rPr>
      </w:pPr>
      <w:r w:rsidRPr="008C5FB2">
        <w:rPr>
          <w:rFonts w:ascii="Verdana" w:hAnsi="Verdana"/>
          <w:sz w:val="20"/>
          <w:szCs w:val="20"/>
          <w:lang w:val="nl-NL"/>
        </w:rPr>
        <w:t>4. Aandacht</w:t>
      </w:r>
      <w:r>
        <w:rPr>
          <w:rFonts w:ascii="Verdana" w:hAnsi="Verdana"/>
          <w:sz w:val="20"/>
          <w:szCs w:val="20"/>
          <w:lang w:val="nl-NL"/>
        </w:rPr>
        <w:t>s</w:t>
      </w:r>
      <w:r w:rsidRPr="008C5FB2">
        <w:rPr>
          <w:rFonts w:ascii="Verdana" w:hAnsi="Verdana"/>
          <w:sz w:val="20"/>
          <w:szCs w:val="20"/>
          <w:lang w:val="nl-NL"/>
        </w:rPr>
        <w:t xml:space="preserve">functionarissen </w:t>
      </w:r>
      <w:r>
        <w:rPr>
          <w:rFonts w:ascii="Verdana" w:hAnsi="Verdana"/>
          <w:sz w:val="20"/>
          <w:szCs w:val="20"/>
          <w:lang w:val="nl-NL"/>
        </w:rPr>
        <w:t>G</w:t>
      </w:r>
      <w:r w:rsidRPr="008C5FB2">
        <w:rPr>
          <w:rFonts w:ascii="Verdana" w:hAnsi="Verdana"/>
          <w:sz w:val="20"/>
          <w:szCs w:val="20"/>
          <w:lang w:val="nl-NL"/>
        </w:rPr>
        <w:t xml:space="preserve">ezondheid voor woon- en dagbestedingsgroepen. Zie verder </w:t>
      </w:r>
      <w:r>
        <w:rPr>
          <w:rFonts w:ascii="Verdana" w:hAnsi="Verdana"/>
          <w:sz w:val="20"/>
          <w:szCs w:val="20"/>
          <w:lang w:val="nl-NL"/>
        </w:rPr>
        <w:t>“A</w:t>
      </w:r>
      <w:r w:rsidRPr="008C5FB2">
        <w:rPr>
          <w:rFonts w:ascii="Verdana" w:hAnsi="Verdana"/>
          <w:sz w:val="20"/>
          <w:szCs w:val="20"/>
          <w:lang w:val="nl-NL"/>
        </w:rPr>
        <w:t>andacht</w:t>
      </w:r>
      <w:r>
        <w:rPr>
          <w:rFonts w:ascii="Verdana" w:hAnsi="Verdana"/>
          <w:sz w:val="20"/>
          <w:szCs w:val="20"/>
          <w:lang w:val="nl-NL"/>
        </w:rPr>
        <w:t>s</w:t>
      </w:r>
      <w:r w:rsidRPr="008C5FB2">
        <w:rPr>
          <w:rFonts w:ascii="Verdana" w:hAnsi="Verdana"/>
          <w:sz w:val="20"/>
          <w:szCs w:val="20"/>
          <w:lang w:val="nl-NL"/>
        </w:rPr>
        <w:t>functionaris Gezondheid</w:t>
      </w:r>
      <w:r>
        <w:rPr>
          <w:rFonts w:ascii="Verdana" w:hAnsi="Verdana"/>
          <w:sz w:val="20"/>
          <w:szCs w:val="20"/>
          <w:lang w:val="nl-NL"/>
        </w:rPr>
        <w:t>”</w:t>
      </w:r>
      <w:r w:rsidRPr="008C5FB2">
        <w:rPr>
          <w:rFonts w:ascii="Verdana" w:hAnsi="Verdana"/>
          <w:sz w:val="20"/>
          <w:szCs w:val="20"/>
          <w:lang w:val="nl-NL"/>
        </w:rPr>
        <w:t xml:space="preserve">. </w:t>
      </w:r>
    </w:p>
    <w:p w:rsidR="00C17F00" w:rsidRDefault="00C17F00" w:rsidP="008C5FB2">
      <w:pPr>
        <w:spacing w:after="0" w:line="280" w:lineRule="exact"/>
        <w:rPr>
          <w:rFonts w:ascii="Verdana" w:hAnsi="Verdana"/>
          <w:sz w:val="20"/>
          <w:szCs w:val="20"/>
          <w:lang w:val="nl-NL"/>
        </w:rPr>
      </w:pPr>
    </w:p>
    <w:p w:rsidR="00C17F00" w:rsidRPr="008C5FB2" w:rsidRDefault="00C17F00" w:rsidP="008C5FB2">
      <w:pPr>
        <w:spacing w:after="0" w:line="280" w:lineRule="exact"/>
        <w:rPr>
          <w:rFonts w:ascii="Verdana" w:hAnsi="Verdana"/>
          <w:sz w:val="20"/>
          <w:szCs w:val="20"/>
          <w:lang w:val="nl-NL" w:eastAsia="nl-NL"/>
        </w:rPr>
      </w:pPr>
      <w:r w:rsidRPr="008C5FB2">
        <w:rPr>
          <w:rFonts w:ascii="Verdana" w:hAnsi="Verdana"/>
          <w:sz w:val="20"/>
          <w:szCs w:val="20"/>
          <w:lang w:val="nl-NL"/>
        </w:rPr>
        <w:t>5. Samenwerking tussen bewegingsagogen en fysiotherapeuten intensiveren</w:t>
      </w:r>
      <w:r>
        <w:rPr>
          <w:rFonts w:ascii="Verdana" w:hAnsi="Verdana"/>
          <w:sz w:val="20"/>
          <w:szCs w:val="20"/>
          <w:lang w:val="nl-NL"/>
        </w:rPr>
        <w:t>.</w:t>
      </w:r>
      <w:r w:rsidRPr="008C5FB2">
        <w:rPr>
          <w:rFonts w:ascii="Verdana" w:hAnsi="Verdana"/>
          <w:sz w:val="20"/>
          <w:szCs w:val="20"/>
          <w:lang w:val="nl-NL"/>
        </w:rPr>
        <w:t xml:space="preserve"> </w:t>
      </w:r>
      <w:r>
        <w:rPr>
          <w:rFonts w:ascii="Verdana" w:hAnsi="Verdana"/>
          <w:sz w:val="20"/>
          <w:szCs w:val="20"/>
          <w:lang w:val="nl-NL"/>
        </w:rPr>
        <w:t>D</w:t>
      </w:r>
      <w:r w:rsidRPr="008C5FB2">
        <w:rPr>
          <w:rFonts w:ascii="Verdana" w:hAnsi="Verdana"/>
          <w:sz w:val="20"/>
          <w:szCs w:val="20"/>
          <w:lang w:val="nl-NL"/>
        </w:rPr>
        <w:t xml:space="preserve">eze disciplines werken in elkaars verlengde en goede samenwerking is van belang. Een goede taakverdeling bij het testen en meten, het invullen van het beweegplan, aanwezigheid bij het multidisciplinair overleg kan helpen bij een efficiënte werkwijze. Een mogelijkheid is ook om </w:t>
      </w:r>
      <w:r>
        <w:rPr>
          <w:rFonts w:ascii="Verdana" w:hAnsi="Verdana"/>
          <w:sz w:val="20"/>
          <w:szCs w:val="20"/>
          <w:lang w:val="nl-NL"/>
        </w:rPr>
        <w:t>één</w:t>
      </w:r>
      <w:r w:rsidRPr="008C5FB2">
        <w:rPr>
          <w:rFonts w:ascii="Verdana" w:hAnsi="Verdana"/>
          <w:sz w:val="20"/>
          <w:szCs w:val="20"/>
          <w:lang w:val="nl-NL"/>
        </w:rPr>
        <w:t xml:space="preserve"> loket in te stellen voor vragen op het gebied van beweging.</w:t>
      </w:r>
      <w:bookmarkStart w:id="0" w:name="_GoBack"/>
      <w:bookmarkEnd w:id="0"/>
    </w:p>
    <w:p w:rsidR="00C17F00" w:rsidRDefault="00C17F00" w:rsidP="008C5FB2">
      <w:pPr>
        <w:spacing w:after="0" w:line="280" w:lineRule="exact"/>
        <w:rPr>
          <w:rFonts w:ascii="Verdana" w:hAnsi="Verdana"/>
          <w:sz w:val="20"/>
          <w:szCs w:val="20"/>
          <w:lang w:val="nl-NL" w:eastAsia="nl-NL"/>
        </w:rPr>
      </w:pPr>
    </w:p>
    <w:p w:rsidR="00C17F00" w:rsidRPr="008C5FB2" w:rsidRDefault="00C17F00" w:rsidP="008C5FB2">
      <w:pPr>
        <w:spacing w:after="0" w:line="280" w:lineRule="exact"/>
        <w:rPr>
          <w:rFonts w:ascii="Verdana" w:hAnsi="Verdana"/>
          <w:sz w:val="20"/>
          <w:szCs w:val="20"/>
          <w:lang w:val="nl-NL" w:eastAsia="nl-NL"/>
        </w:rPr>
      </w:pPr>
      <w:r w:rsidRPr="008C5FB2">
        <w:rPr>
          <w:rFonts w:ascii="Verdana" w:hAnsi="Verdana"/>
          <w:sz w:val="20"/>
          <w:szCs w:val="20"/>
          <w:lang w:val="nl-NL" w:eastAsia="nl-NL"/>
        </w:rPr>
        <w:t>6. Samenwerking met plaatselijke sportverenigingen opstarten of intensiveren. Dit kan b</w:t>
      </w:r>
      <w:r>
        <w:rPr>
          <w:rFonts w:ascii="Verdana" w:hAnsi="Verdana"/>
          <w:sz w:val="20"/>
          <w:szCs w:val="20"/>
          <w:lang w:val="nl-NL" w:eastAsia="nl-NL"/>
        </w:rPr>
        <w:t>ijvoorbeeld</w:t>
      </w:r>
      <w:r w:rsidRPr="008C5FB2">
        <w:rPr>
          <w:rFonts w:ascii="Verdana" w:hAnsi="Verdana"/>
          <w:sz w:val="20"/>
          <w:szCs w:val="20"/>
          <w:lang w:val="nl-NL" w:eastAsia="nl-NL"/>
        </w:rPr>
        <w:t xml:space="preserve"> via een coördinator recreatie. Ook samenwerking zoeken met functionarissen Sport en beweging in uw gemeente is van belang. Kleine projecten kunnen vaak op deze wijze gesubsidieerd worden.</w:t>
      </w:r>
    </w:p>
    <w:p w:rsidR="00C17F00" w:rsidRDefault="00C17F00" w:rsidP="008C5FB2">
      <w:pPr>
        <w:spacing w:after="0" w:line="280" w:lineRule="exact"/>
        <w:rPr>
          <w:rFonts w:ascii="Verdana" w:hAnsi="Verdana"/>
          <w:sz w:val="20"/>
          <w:szCs w:val="20"/>
          <w:lang w:val="nl-NL" w:eastAsia="nl-NL"/>
        </w:rPr>
      </w:pPr>
    </w:p>
    <w:p w:rsidR="00C17F00" w:rsidRPr="008C5FB2" w:rsidRDefault="00C17F00" w:rsidP="008C5FB2">
      <w:pPr>
        <w:spacing w:after="0" w:line="280" w:lineRule="exact"/>
        <w:rPr>
          <w:rFonts w:ascii="Verdana" w:hAnsi="Verdana"/>
          <w:sz w:val="20"/>
          <w:szCs w:val="20"/>
          <w:lang w:val="nl-NL" w:eastAsia="nl-NL"/>
        </w:rPr>
      </w:pPr>
      <w:r w:rsidRPr="008C5FB2">
        <w:rPr>
          <w:rFonts w:ascii="Verdana" w:hAnsi="Verdana"/>
          <w:sz w:val="20"/>
          <w:szCs w:val="20"/>
          <w:lang w:val="nl-NL" w:eastAsia="nl-NL"/>
        </w:rPr>
        <w:t xml:space="preserve">7. Organisatie beweeg-/gezondheidsactiviteiten </w:t>
      </w:r>
      <w:r>
        <w:rPr>
          <w:rFonts w:ascii="Verdana" w:hAnsi="Verdana"/>
          <w:sz w:val="20"/>
          <w:szCs w:val="20"/>
          <w:lang w:val="nl-NL" w:eastAsia="nl-NL"/>
        </w:rPr>
        <w:t>een</w:t>
      </w:r>
      <w:r w:rsidRPr="008C5FB2">
        <w:rPr>
          <w:rFonts w:ascii="Verdana" w:hAnsi="Verdana"/>
          <w:sz w:val="20"/>
          <w:szCs w:val="20"/>
          <w:lang w:val="nl-NL" w:eastAsia="nl-NL"/>
        </w:rPr>
        <w:t xml:space="preserve"> vaste plek in jaarrooster</w:t>
      </w:r>
      <w:r>
        <w:rPr>
          <w:rFonts w:ascii="Verdana" w:hAnsi="Verdana"/>
          <w:sz w:val="20"/>
          <w:szCs w:val="20"/>
          <w:lang w:val="nl-NL" w:eastAsia="nl-NL"/>
        </w:rPr>
        <w:t xml:space="preserve"> geven</w:t>
      </w:r>
      <w:r w:rsidRPr="008C5FB2">
        <w:rPr>
          <w:rFonts w:ascii="Verdana" w:hAnsi="Verdana"/>
          <w:sz w:val="20"/>
          <w:szCs w:val="20"/>
          <w:lang w:val="nl-NL" w:eastAsia="nl-NL"/>
        </w:rPr>
        <w:t>.</w:t>
      </w:r>
    </w:p>
    <w:p w:rsidR="00C17F00" w:rsidRDefault="00C17F00" w:rsidP="008C5FB2">
      <w:pPr>
        <w:spacing w:after="0" w:line="280" w:lineRule="exact"/>
        <w:rPr>
          <w:rFonts w:ascii="Verdana" w:hAnsi="Verdana"/>
          <w:sz w:val="20"/>
          <w:szCs w:val="20"/>
          <w:lang w:val="nl-NL" w:eastAsia="nl-NL"/>
        </w:rPr>
      </w:pPr>
    </w:p>
    <w:p w:rsidR="00C17F00" w:rsidRPr="008C5FB2" w:rsidRDefault="00C17F00" w:rsidP="008C5FB2">
      <w:pPr>
        <w:spacing w:after="0" w:line="280" w:lineRule="exact"/>
        <w:rPr>
          <w:rFonts w:ascii="Verdana" w:hAnsi="Verdana"/>
          <w:sz w:val="20"/>
          <w:szCs w:val="20"/>
          <w:lang w:val="nl-NL" w:eastAsia="nl-NL"/>
        </w:rPr>
      </w:pPr>
      <w:r w:rsidRPr="008C5FB2">
        <w:rPr>
          <w:rFonts w:ascii="Verdana" w:hAnsi="Verdana"/>
          <w:sz w:val="20"/>
          <w:szCs w:val="20"/>
          <w:lang w:val="nl-NL" w:eastAsia="nl-NL"/>
        </w:rPr>
        <w:t xml:space="preserve">8. Aanschaf van (aangepaste) beweegmaterialen en fitnessapparatuur. Voor ideeën kunt u onder </w:t>
      </w:r>
      <w:r>
        <w:rPr>
          <w:rFonts w:ascii="Verdana" w:hAnsi="Verdana"/>
          <w:sz w:val="20"/>
          <w:szCs w:val="20"/>
          <w:lang w:val="nl-NL" w:eastAsia="nl-NL"/>
        </w:rPr>
        <w:t>“</w:t>
      </w:r>
      <w:r w:rsidRPr="008C5FB2">
        <w:rPr>
          <w:rFonts w:ascii="Verdana" w:hAnsi="Verdana"/>
          <w:sz w:val="20"/>
          <w:szCs w:val="20"/>
          <w:lang w:val="nl-NL" w:eastAsia="nl-NL"/>
        </w:rPr>
        <w:t>Beweegmogelijkheden</w:t>
      </w:r>
      <w:r>
        <w:rPr>
          <w:rFonts w:ascii="Verdana" w:hAnsi="Verdana"/>
          <w:sz w:val="20"/>
          <w:szCs w:val="20"/>
          <w:lang w:val="nl-NL" w:eastAsia="nl-NL"/>
        </w:rPr>
        <w:t>”</w:t>
      </w:r>
      <w:r w:rsidRPr="008C5FB2">
        <w:rPr>
          <w:rFonts w:ascii="Verdana" w:hAnsi="Verdana"/>
          <w:sz w:val="20"/>
          <w:szCs w:val="20"/>
          <w:lang w:val="nl-NL" w:eastAsia="nl-NL"/>
        </w:rPr>
        <w:t xml:space="preserve"> kijken. Voor de aanschaf verdient het ook aanbeveling om in een fondsenboek te kijken voor mogelijke financiering. In een dergelijk fondsenboek staan verschillende grote en kleine subsidiefondsen genoemd. </w:t>
      </w:r>
    </w:p>
    <w:p w:rsidR="00C17F00" w:rsidRDefault="00C17F00" w:rsidP="008C5FB2">
      <w:pPr>
        <w:spacing w:after="0" w:line="280" w:lineRule="exact"/>
        <w:rPr>
          <w:rFonts w:ascii="Verdana" w:hAnsi="Verdana"/>
          <w:sz w:val="20"/>
          <w:szCs w:val="20"/>
          <w:lang w:val="nl-NL" w:eastAsia="nl-NL"/>
        </w:rPr>
      </w:pPr>
    </w:p>
    <w:p w:rsidR="00C17F00" w:rsidRPr="008C5FB2" w:rsidRDefault="00C17F00" w:rsidP="008C5FB2">
      <w:pPr>
        <w:spacing w:after="0" w:line="280" w:lineRule="exact"/>
        <w:rPr>
          <w:rFonts w:ascii="Verdana" w:hAnsi="Verdana"/>
          <w:sz w:val="20"/>
          <w:szCs w:val="20"/>
          <w:lang w:val="nl-NL" w:eastAsia="nl-NL"/>
        </w:rPr>
      </w:pPr>
      <w:r w:rsidRPr="008C5FB2">
        <w:rPr>
          <w:rFonts w:ascii="Verdana" w:hAnsi="Verdana"/>
          <w:sz w:val="20"/>
          <w:szCs w:val="20"/>
          <w:lang w:val="nl-NL" w:eastAsia="nl-NL"/>
        </w:rPr>
        <w:t xml:space="preserve">9. </w:t>
      </w:r>
      <w:r>
        <w:rPr>
          <w:rFonts w:ascii="Verdana" w:hAnsi="Verdana"/>
          <w:sz w:val="20"/>
          <w:szCs w:val="20"/>
          <w:lang w:val="nl-NL" w:eastAsia="nl-NL"/>
        </w:rPr>
        <w:t>P</w:t>
      </w:r>
      <w:r w:rsidRPr="008C5FB2">
        <w:rPr>
          <w:rFonts w:ascii="Verdana" w:hAnsi="Verdana"/>
          <w:sz w:val="20"/>
          <w:szCs w:val="20"/>
          <w:lang w:val="nl-NL" w:eastAsia="nl-NL"/>
        </w:rPr>
        <w:t>raktische tips:</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 xml:space="preserve">Het is van belang om inzicht in de gezondheid van een grote groep cliënten te krijgen door te testen en te meten. Zo wordt het belang van aandacht voor gezonde voeding en voldoende beweging aangetoond bij zowel managers als begeleiders. Op deze manier wordt ook duidelijk waar je je maatregelen op moet afstemmen. </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Begin eerst eenvoudig</w:t>
      </w:r>
      <w:r>
        <w:rPr>
          <w:rFonts w:ascii="Verdana" w:hAnsi="Verdana"/>
          <w:sz w:val="20"/>
          <w:szCs w:val="20"/>
          <w:lang w:val="nl-NL" w:eastAsia="nl-NL"/>
        </w:rPr>
        <w:t>.</w:t>
      </w:r>
      <w:r w:rsidRPr="008C5FB2">
        <w:rPr>
          <w:rFonts w:ascii="Verdana" w:hAnsi="Verdana"/>
          <w:sz w:val="20"/>
          <w:szCs w:val="20"/>
          <w:lang w:val="nl-NL" w:eastAsia="nl-NL"/>
        </w:rPr>
        <w:t xml:space="preserve"> </w:t>
      </w:r>
      <w:r>
        <w:rPr>
          <w:rFonts w:ascii="Verdana" w:hAnsi="Verdana"/>
          <w:sz w:val="20"/>
          <w:szCs w:val="20"/>
          <w:lang w:val="nl-NL" w:eastAsia="nl-NL"/>
        </w:rPr>
        <w:t>H</w:t>
      </w:r>
      <w:r w:rsidRPr="008C5FB2">
        <w:rPr>
          <w:rFonts w:ascii="Verdana" w:hAnsi="Verdana"/>
          <w:sz w:val="20"/>
          <w:szCs w:val="20"/>
          <w:lang w:val="nl-NL" w:eastAsia="nl-NL"/>
        </w:rPr>
        <w:t xml:space="preserve">et eerste doel is </w:t>
      </w:r>
      <w:r>
        <w:rPr>
          <w:rFonts w:ascii="Verdana" w:hAnsi="Verdana"/>
          <w:sz w:val="20"/>
          <w:szCs w:val="20"/>
          <w:lang w:val="nl-NL" w:eastAsia="nl-NL"/>
        </w:rPr>
        <w:t>“</w:t>
      </w:r>
      <w:r w:rsidRPr="008C5FB2">
        <w:rPr>
          <w:rFonts w:ascii="Verdana" w:hAnsi="Verdana"/>
          <w:sz w:val="20"/>
          <w:szCs w:val="20"/>
          <w:lang w:val="nl-NL" w:eastAsia="nl-NL"/>
        </w:rPr>
        <w:t>een half uur per dag matig intensief bewegen</w:t>
      </w:r>
      <w:r>
        <w:rPr>
          <w:rFonts w:ascii="Verdana" w:hAnsi="Verdana"/>
          <w:sz w:val="20"/>
          <w:szCs w:val="20"/>
          <w:lang w:val="nl-NL" w:eastAsia="nl-NL"/>
        </w:rPr>
        <w:t>”.</w:t>
      </w:r>
      <w:r w:rsidRPr="008C5FB2">
        <w:rPr>
          <w:rFonts w:ascii="Verdana" w:hAnsi="Verdana"/>
          <w:sz w:val="20"/>
          <w:szCs w:val="20"/>
          <w:lang w:val="nl-NL" w:eastAsia="nl-NL"/>
        </w:rPr>
        <w:t xml:space="preserve"> </w:t>
      </w:r>
      <w:r>
        <w:rPr>
          <w:rFonts w:ascii="Verdana" w:hAnsi="Verdana"/>
          <w:sz w:val="20"/>
          <w:szCs w:val="20"/>
          <w:lang w:val="nl-NL" w:eastAsia="nl-NL"/>
        </w:rPr>
        <w:t>D</w:t>
      </w:r>
      <w:r w:rsidRPr="008C5FB2">
        <w:rPr>
          <w:rFonts w:ascii="Verdana" w:hAnsi="Verdana"/>
          <w:sz w:val="20"/>
          <w:szCs w:val="20"/>
          <w:lang w:val="nl-NL" w:eastAsia="nl-NL"/>
        </w:rPr>
        <w:t>it is al genoeg om gezond te blijven. Ook een leuk thema voor een gezondheidsweek. Voor cliënten die mobiel zijn, worden stappentellers gebruikt om te laten zien hoe veel of hoe weinig ze bewegen: 10000 stappen is de norm. D</w:t>
      </w:r>
      <w:r>
        <w:rPr>
          <w:rFonts w:ascii="Verdana" w:hAnsi="Verdana"/>
          <w:sz w:val="20"/>
          <w:szCs w:val="20"/>
          <w:lang w:val="nl-NL" w:eastAsia="nl-NL"/>
        </w:rPr>
        <w:t>eze</w:t>
      </w:r>
      <w:r w:rsidRPr="008C5FB2">
        <w:rPr>
          <w:rFonts w:ascii="Verdana" w:hAnsi="Verdana"/>
          <w:sz w:val="20"/>
          <w:szCs w:val="20"/>
          <w:lang w:val="nl-NL" w:eastAsia="nl-NL"/>
        </w:rPr>
        <w:t xml:space="preserve"> vormt ook de basis voor het beweegplan.</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Als iemand overgewicht heeft of langzaam steeds zwaarder wordt, dan is een extra beweegplan nodig</w:t>
      </w:r>
      <w:r>
        <w:rPr>
          <w:rFonts w:ascii="Verdana" w:hAnsi="Verdana"/>
          <w:sz w:val="20"/>
          <w:szCs w:val="20"/>
          <w:lang w:val="nl-NL" w:eastAsia="nl-NL"/>
        </w:rPr>
        <w:t>.</w:t>
      </w:r>
      <w:r w:rsidRPr="008C5FB2">
        <w:rPr>
          <w:rFonts w:ascii="Verdana" w:hAnsi="Verdana"/>
          <w:sz w:val="20"/>
          <w:szCs w:val="20"/>
          <w:lang w:val="nl-NL" w:eastAsia="nl-NL"/>
        </w:rPr>
        <w:t xml:space="preserve"> </w:t>
      </w:r>
      <w:r>
        <w:rPr>
          <w:rFonts w:ascii="Verdana" w:hAnsi="Verdana"/>
          <w:sz w:val="20"/>
          <w:szCs w:val="20"/>
          <w:lang w:val="nl-NL" w:eastAsia="nl-NL"/>
        </w:rPr>
        <w:t>A</w:t>
      </w:r>
      <w:r w:rsidRPr="008C5FB2">
        <w:rPr>
          <w:rFonts w:ascii="Verdana" w:hAnsi="Verdana"/>
          <w:sz w:val="20"/>
          <w:szCs w:val="20"/>
          <w:lang w:val="nl-NL" w:eastAsia="nl-NL"/>
        </w:rPr>
        <w:t>ls dit tenminste wenselijk is volgens het multidisciplinaire team. Op dat moment moet er meer aandacht van diëtiste</w:t>
      </w:r>
      <w:r>
        <w:rPr>
          <w:rFonts w:ascii="Verdana" w:hAnsi="Verdana"/>
          <w:sz w:val="20"/>
          <w:szCs w:val="20"/>
          <w:lang w:val="nl-NL" w:eastAsia="nl-NL"/>
        </w:rPr>
        <w:t xml:space="preserve"> en/of</w:t>
      </w:r>
      <w:r w:rsidRPr="008C5FB2">
        <w:rPr>
          <w:rFonts w:ascii="Verdana" w:hAnsi="Verdana"/>
          <w:sz w:val="20"/>
          <w:szCs w:val="20"/>
          <w:lang w:val="nl-NL" w:eastAsia="nl-NL"/>
        </w:rPr>
        <w:t xml:space="preserve"> arts </w:t>
      </w:r>
      <w:r>
        <w:rPr>
          <w:rFonts w:ascii="Verdana" w:hAnsi="Verdana"/>
          <w:sz w:val="20"/>
          <w:szCs w:val="20"/>
          <w:lang w:val="nl-NL" w:eastAsia="nl-NL"/>
        </w:rPr>
        <w:t xml:space="preserve">komen </w:t>
      </w:r>
      <w:r w:rsidRPr="008C5FB2">
        <w:rPr>
          <w:rFonts w:ascii="Verdana" w:hAnsi="Verdana"/>
          <w:sz w:val="20"/>
          <w:szCs w:val="20"/>
          <w:lang w:val="nl-NL" w:eastAsia="nl-NL"/>
        </w:rPr>
        <w:t>wat betreft voeding en</w:t>
      </w:r>
      <w:r>
        <w:rPr>
          <w:rFonts w:ascii="Verdana" w:hAnsi="Verdana"/>
          <w:sz w:val="20"/>
          <w:szCs w:val="20"/>
          <w:lang w:val="nl-NL" w:eastAsia="nl-NL"/>
        </w:rPr>
        <w:t xml:space="preserve"> voor </w:t>
      </w:r>
      <w:r w:rsidRPr="008C5FB2">
        <w:rPr>
          <w:rFonts w:ascii="Verdana" w:hAnsi="Verdana"/>
          <w:sz w:val="20"/>
          <w:szCs w:val="20"/>
          <w:lang w:val="nl-NL" w:eastAsia="nl-NL"/>
        </w:rPr>
        <w:t>laag intensief bewegen elke dag.</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Als iemand uithoudings- of balansproblemen heeft, dan is een extra beweegplan nodig</w:t>
      </w:r>
      <w:r>
        <w:rPr>
          <w:rFonts w:ascii="Verdana" w:hAnsi="Verdana"/>
          <w:sz w:val="20"/>
          <w:szCs w:val="20"/>
          <w:lang w:val="nl-NL" w:eastAsia="nl-NL"/>
        </w:rPr>
        <w:t>.</w:t>
      </w:r>
      <w:r w:rsidRPr="008C5FB2">
        <w:rPr>
          <w:rFonts w:ascii="Verdana" w:hAnsi="Verdana"/>
          <w:sz w:val="20"/>
          <w:szCs w:val="20"/>
          <w:lang w:val="nl-NL" w:eastAsia="nl-NL"/>
        </w:rPr>
        <w:t xml:space="preserve"> </w:t>
      </w:r>
      <w:r>
        <w:rPr>
          <w:rFonts w:ascii="Verdana" w:hAnsi="Verdana"/>
          <w:sz w:val="20"/>
          <w:szCs w:val="20"/>
          <w:lang w:val="nl-NL" w:eastAsia="nl-NL"/>
        </w:rPr>
        <w:t>A</w:t>
      </w:r>
      <w:r w:rsidRPr="008C5FB2">
        <w:rPr>
          <w:rFonts w:ascii="Verdana" w:hAnsi="Verdana"/>
          <w:sz w:val="20"/>
          <w:szCs w:val="20"/>
          <w:lang w:val="nl-NL" w:eastAsia="nl-NL"/>
        </w:rPr>
        <w:t>ls dit tenminste wenselijk is volgens het multidisciplinaire team. Op dat moment moet er volgens een trainingsopbouw geoefend worden.</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 xml:space="preserve">Doelen aanpakken in overleg rest multidisciplinaire team! </w:t>
      </w:r>
    </w:p>
    <w:p w:rsidR="00C17F00" w:rsidRPr="008C5FB2" w:rsidRDefault="00C17F00" w:rsidP="008C5FB2">
      <w:pPr>
        <w:numPr>
          <w:ilvl w:val="0"/>
          <w:numId w:val="6"/>
        </w:numPr>
        <w:tabs>
          <w:tab w:val="clear" w:pos="720"/>
          <w:tab w:val="num" w:pos="360"/>
        </w:tabs>
        <w:spacing w:after="0" w:line="280" w:lineRule="exact"/>
        <w:ind w:left="360"/>
        <w:rPr>
          <w:rFonts w:ascii="Verdana" w:hAnsi="Verdana"/>
          <w:sz w:val="20"/>
          <w:szCs w:val="20"/>
          <w:lang w:val="nl-NL" w:eastAsia="nl-NL"/>
        </w:rPr>
      </w:pPr>
      <w:r w:rsidRPr="008C5FB2">
        <w:rPr>
          <w:rFonts w:ascii="Verdana" w:hAnsi="Verdana"/>
          <w:sz w:val="20"/>
          <w:szCs w:val="20"/>
          <w:lang w:val="nl-NL" w:eastAsia="nl-NL"/>
        </w:rPr>
        <w:t xml:space="preserve">Kijk naar participatie: wat is voor die cliënt </w:t>
      </w:r>
      <w:r>
        <w:rPr>
          <w:rFonts w:ascii="Verdana" w:hAnsi="Verdana"/>
          <w:sz w:val="20"/>
          <w:szCs w:val="20"/>
          <w:lang w:val="nl-NL" w:eastAsia="nl-NL"/>
        </w:rPr>
        <w:t>é</w:t>
      </w:r>
      <w:r w:rsidRPr="008C5FB2">
        <w:rPr>
          <w:rFonts w:ascii="Verdana" w:hAnsi="Verdana"/>
          <w:sz w:val="20"/>
          <w:szCs w:val="20"/>
          <w:lang w:val="nl-NL" w:eastAsia="nl-NL"/>
        </w:rPr>
        <w:t xml:space="preserve">cht belangrijk? </w:t>
      </w:r>
    </w:p>
    <w:p w:rsidR="00C17F00" w:rsidRPr="008C5FB2" w:rsidRDefault="00C17F00" w:rsidP="008C5FB2">
      <w:pPr>
        <w:spacing w:after="0" w:line="280" w:lineRule="exact"/>
        <w:rPr>
          <w:rFonts w:ascii="Verdana" w:hAnsi="Verdana"/>
          <w:sz w:val="20"/>
          <w:szCs w:val="20"/>
          <w:lang w:val="nl-NL" w:eastAsia="nl-NL"/>
        </w:rPr>
      </w:pPr>
    </w:p>
    <w:sectPr w:rsidR="00C17F00" w:rsidRPr="008C5FB2" w:rsidSect="00476B7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F00" w:rsidRDefault="00C17F00">
      <w:r>
        <w:separator/>
      </w:r>
    </w:p>
  </w:endnote>
  <w:endnote w:type="continuationSeparator" w:id="0">
    <w:p w:rsidR="00C17F00" w:rsidRDefault="00C17F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00" w:rsidRPr="00532FE3" w:rsidRDefault="00C17F00">
    <w:pPr>
      <w:pStyle w:val="Footer"/>
      <w:rPr>
        <w:rFonts w:ascii="Verdana" w:hAnsi="Verdana"/>
        <w:i/>
        <w:sz w:val="16"/>
        <w:szCs w:val="16"/>
        <w:lang w:val="nl-NL"/>
      </w:rPr>
    </w:pPr>
    <w:r w:rsidRPr="00532FE3">
      <w:rPr>
        <w:rFonts w:ascii="Verdana" w:hAnsi="Verdana"/>
        <w:i/>
        <w:sz w:val="16"/>
        <w:szCs w:val="16"/>
        <w:lang w:val="nl-NL"/>
      </w:rPr>
      <w:t>Koninklijke Visio, expertisecentrum voor slechtziende en blinde mensen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F00" w:rsidRDefault="00C17F00">
      <w:r>
        <w:separator/>
      </w:r>
    </w:p>
  </w:footnote>
  <w:footnote w:type="continuationSeparator" w:id="0">
    <w:p w:rsidR="00C17F00" w:rsidRDefault="00C17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00" w:rsidRDefault="00C17F00" w:rsidP="00532FE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25pt;height:55.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0F93"/>
    <w:multiLevelType w:val="hybridMultilevel"/>
    <w:tmpl w:val="41BC4664"/>
    <w:lvl w:ilvl="0" w:tplc="7F961B0C">
      <w:start w:val="1"/>
      <w:numFmt w:val="bullet"/>
      <w:lvlText w:val=""/>
      <w:lvlJc w:val="left"/>
      <w:pPr>
        <w:tabs>
          <w:tab w:val="num" w:pos="646"/>
        </w:tabs>
        <w:ind w:left="646" w:hanging="286"/>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B24371"/>
    <w:multiLevelType w:val="hybridMultilevel"/>
    <w:tmpl w:val="D49860CE"/>
    <w:lvl w:ilvl="0" w:tplc="FEA00B18">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72020D"/>
    <w:multiLevelType w:val="hybridMultilevel"/>
    <w:tmpl w:val="0C649A28"/>
    <w:lvl w:ilvl="0" w:tplc="8FB0FE44">
      <w:start w:val="2"/>
      <w:numFmt w:val="bullet"/>
      <w:lvlText w:val="-"/>
      <w:lvlJc w:val="left"/>
      <w:pPr>
        <w:ind w:left="720" w:hanging="360"/>
      </w:pPr>
      <w:rPr>
        <w:rFonts w:ascii="Verdana" w:eastAsia="Times New Roman" w:hAnsi="Verdana"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A318A9"/>
    <w:multiLevelType w:val="hybridMultilevel"/>
    <w:tmpl w:val="D754506A"/>
    <w:lvl w:ilvl="0" w:tplc="FBF45CEA">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66895826"/>
    <w:multiLevelType w:val="hybridMultilevel"/>
    <w:tmpl w:val="CB2E453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75796C52"/>
    <w:multiLevelType w:val="hybridMultilevel"/>
    <w:tmpl w:val="EE9A3FB6"/>
    <w:lvl w:ilvl="0" w:tplc="A6AA39FC">
      <w:start w:val="2"/>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418"/>
    <w:rsid w:val="000F2AD1"/>
    <w:rsid w:val="00215094"/>
    <w:rsid w:val="00256319"/>
    <w:rsid w:val="002D0CB8"/>
    <w:rsid w:val="00476B71"/>
    <w:rsid w:val="00481418"/>
    <w:rsid w:val="00482AAB"/>
    <w:rsid w:val="00532FE3"/>
    <w:rsid w:val="005753E1"/>
    <w:rsid w:val="005C69E3"/>
    <w:rsid w:val="006A6BAD"/>
    <w:rsid w:val="0070661F"/>
    <w:rsid w:val="00731FBC"/>
    <w:rsid w:val="00792883"/>
    <w:rsid w:val="007A5C13"/>
    <w:rsid w:val="00890731"/>
    <w:rsid w:val="008C5FB2"/>
    <w:rsid w:val="00916D45"/>
    <w:rsid w:val="0094747F"/>
    <w:rsid w:val="0095721A"/>
    <w:rsid w:val="009C1842"/>
    <w:rsid w:val="00A61D6A"/>
    <w:rsid w:val="00AA4FF0"/>
    <w:rsid w:val="00AC35F2"/>
    <w:rsid w:val="00AF407F"/>
    <w:rsid w:val="00BA456F"/>
    <w:rsid w:val="00BF3C01"/>
    <w:rsid w:val="00C17F00"/>
    <w:rsid w:val="00C23A1D"/>
    <w:rsid w:val="00C25EF9"/>
    <w:rsid w:val="00C603F4"/>
    <w:rsid w:val="00D27E5E"/>
    <w:rsid w:val="00DE0ED1"/>
    <w:rsid w:val="00DE3B43"/>
    <w:rsid w:val="00EC2B76"/>
    <w:rsid w:val="00F53AD7"/>
    <w:rsid w:val="00F94F4E"/>
    <w:rsid w:val="00FF4FA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71"/>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6D45"/>
    <w:pPr>
      <w:ind w:left="720"/>
      <w:contextualSpacing/>
    </w:pPr>
  </w:style>
  <w:style w:type="paragraph" w:styleId="BalloonText">
    <w:name w:val="Balloon Text"/>
    <w:basedOn w:val="Normal"/>
    <w:link w:val="BalloonTextChar"/>
    <w:uiPriority w:val="99"/>
    <w:semiHidden/>
    <w:rsid w:val="009C184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eastAsia="en-US"/>
    </w:rPr>
  </w:style>
  <w:style w:type="paragraph" w:styleId="Header">
    <w:name w:val="header"/>
    <w:basedOn w:val="Normal"/>
    <w:link w:val="HeaderChar"/>
    <w:uiPriority w:val="99"/>
    <w:rsid w:val="00532FE3"/>
    <w:pPr>
      <w:tabs>
        <w:tab w:val="center" w:pos="4536"/>
        <w:tab w:val="right" w:pos="9072"/>
      </w:tabs>
    </w:pPr>
  </w:style>
  <w:style w:type="character" w:customStyle="1" w:styleId="HeaderChar">
    <w:name w:val="Header Char"/>
    <w:basedOn w:val="DefaultParagraphFont"/>
    <w:link w:val="Header"/>
    <w:uiPriority w:val="99"/>
    <w:semiHidden/>
    <w:rsid w:val="00B14808"/>
    <w:rPr>
      <w:lang w:val="en-GB" w:eastAsia="en-US"/>
    </w:rPr>
  </w:style>
  <w:style w:type="paragraph" w:styleId="Footer">
    <w:name w:val="footer"/>
    <w:basedOn w:val="Normal"/>
    <w:link w:val="FooterChar"/>
    <w:uiPriority w:val="99"/>
    <w:rsid w:val="00532FE3"/>
    <w:pPr>
      <w:tabs>
        <w:tab w:val="center" w:pos="4536"/>
        <w:tab w:val="right" w:pos="9072"/>
      </w:tabs>
    </w:pPr>
  </w:style>
  <w:style w:type="character" w:customStyle="1" w:styleId="FooterChar">
    <w:name w:val="Footer Char"/>
    <w:basedOn w:val="DefaultParagraphFont"/>
    <w:link w:val="Footer"/>
    <w:uiPriority w:val="99"/>
    <w:semiHidden/>
    <w:rsid w:val="00B14808"/>
    <w:rPr>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547</Words>
  <Characters>3014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Implementatie stappen</dc:title>
  <dc:subject/>
  <dc:creator>Aly</dc:creator>
  <cp:keywords/>
  <dc:description/>
  <cp:lastModifiedBy>Mauri</cp:lastModifiedBy>
  <cp:revision>2</cp:revision>
  <dcterms:created xsi:type="dcterms:W3CDTF">2013-08-19T20:17:00Z</dcterms:created>
  <dcterms:modified xsi:type="dcterms:W3CDTF">2013-08-19T20:17:00Z</dcterms:modified>
</cp:coreProperties>
</file>